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23" w:rsidRPr="009E2222" w:rsidRDefault="00935A23" w:rsidP="00935A2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79.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80. Заявитель, права и законные интересы которого нарушены, имеет право обратиться с жалобой, в том числе в следующих случаях: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  <w:proofErr w:type="gramEnd"/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</w:p>
    <w:p w:rsidR="00935A23" w:rsidRPr="009E2222" w:rsidRDefault="00935A23" w:rsidP="009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222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9E2222">
        <w:rPr>
          <w:rFonts w:ascii="Times New Roman" w:hAnsi="Times New Roman" w:cs="Times New Roman"/>
          <w:sz w:val="28"/>
          <w:szCs w:val="28"/>
        </w:rPr>
        <w:br/>
        <w:t>частью 1.3 статьи 16 Федерального закона № 210-ФЗ;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81. Жалоба подается в письменной форме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МФЦ, с использованием информационно-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935A23" w:rsidRPr="009E2222" w:rsidRDefault="00935A23" w:rsidP="00935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82.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hmrn.ru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83.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  <w:proofErr w:type="gramEnd"/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администрации ра</w:t>
      </w:r>
      <w:r>
        <w:rPr>
          <w:rFonts w:ascii="Times New Roman" w:eastAsia="Times New Roman" w:hAnsi="Times New Roman" w:cs="Times New Roman"/>
          <w:sz w:val="28"/>
          <w:szCs w:val="28"/>
        </w:rPr>
        <w:t>йона, руководителя департамента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– главе Ханты-Мансийского района.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85. Место и время приема жалоб директором департамента: </w:t>
      </w:r>
    </w:p>
    <w:p w:rsidR="00935A23" w:rsidRPr="009E2222" w:rsidRDefault="00935A23" w:rsidP="00935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. 100;</w:t>
      </w:r>
    </w:p>
    <w:p w:rsidR="00935A23" w:rsidRPr="009E2222" w:rsidRDefault="00935A23" w:rsidP="00935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proofErr w:type="gramEnd"/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ежедневно (кроме субботы и воскресенья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935A23" w:rsidRPr="009E2222" w:rsidRDefault="00935A23" w:rsidP="00935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86. </w:t>
      </w:r>
      <w:r w:rsidRPr="009E2222">
        <w:rPr>
          <w:rFonts w:ascii="Times New Roman" w:hAnsi="Times New Roman" w:cs="Times New Roman"/>
          <w:sz w:val="28"/>
          <w:szCs w:val="28"/>
        </w:rPr>
        <w:t>Место и время приема жалоб главой Ханты-Мансийского района:</w:t>
      </w:r>
    </w:p>
    <w:p w:rsidR="00935A23" w:rsidRPr="009E2222" w:rsidRDefault="00935A23" w:rsidP="00935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. 300;</w:t>
      </w:r>
    </w:p>
    <w:p w:rsidR="00935A23" w:rsidRPr="00201719" w:rsidRDefault="00935A23" w:rsidP="0093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района: </w:t>
      </w:r>
      <w:hyperlink r:id="rId14" w:history="1"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office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01719">
          <w:rPr>
            <w:rStyle w:val="a6"/>
            <w:rFonts w:ascii="Times New Roman" w:hAnsi="Times New Roman"/>
            <w:sz w:val="28"/>
            <w:szCs w:val="28"/>
          </w:rPr>
          <w:t>adm@hmrn.ru</w:t>
        </w:r>
      </w:hyperlink>
      <w:r w:rsidRPr="00201719">
        <w:rPr>
          <w:rFonts w:ascii="Times New Roman" w:hAnsi="Times New Roman" w:cs="Times New Roman"/>
          <w:sz w:val="28"/>
          <w:szCs w:val="28"/>
        </w:rPr>
        <w:t>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график работы: ежедневно, кроме субботы, воскресенья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 нерабочих</w:t>
      </w:r>
    </w:p>
    <w:p w:rsidR="00935A23" w:rsidRPr="009E2222" w:rsidRDefault="00935A23" w:rsidP="0093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праздничных дней, с 09 ч 00 мин до 18 ч 15 мин (пятница с 09 ч 00 мин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до 17 ч 00 мин) с перерывом на обед с 13 ч 00 мин до 14 ч 00 мин;</w:t>
      </w:r>
    </w:p>
    <w:p w:rsidR="00935A23" w:rsidRPr="009E2222" w:rsidRDefault="00935A23" w:rsidP="00935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87. Жалоба должна содержать: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88. Заявитель вправе представить документы (при наличии), подтверждающие доводы заявителя, либо их копии.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89.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90. При подаче жалобы в электронной форме документы, указанные в пункте 89 настоящего административного регламента,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935A23" w:rsidRPr="009E2222" w:rsidRDefault="00935A23" w:rsidP="00935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92. Жалоба регистрируется не позднее следующего раб</w:t>
      </w:r>
      <w:r>
        <w:rPr>
          <w:rFonts w:ascii="Times New Roman" w:eastAsia="Times New Roman" w:hAnsi="Times New Roman" w:cs="Times New Roman"/>
          <w:sz w:val="28"/>
          <w:szCs w:val="28"/>
        </w:rPr>
        <w:t>очего дня со дня ее поступления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рассмотрению в сроки, установленные частью 6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935A23" w:rsidRPr="009E2222" w:rsidRDefault="00935A23" w:rsidP="00935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в администрацию района осуществляется в соответствии с постановлением администрации Ханты-Мансийского района от 24.02.2016 № 52 и заключенным соглашением о взаимодействии между МФЦ и администрацией района в срок не позднее следующего рабочего дня со дня ее поступления.</w:t>
      </w:r>
      <w:proofErr w:type="gramEnd"/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93.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935A23" w:rsidRPr="009E2222" w:rsidRDefault="00935A23" w:rsidP="00935A23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94.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По </w:t>
      </w:r>
      <w:r>
        <w:rPr>
          <w:rFonts w:ascii="Times New Roman" w:eastAsia="MS PGothic" w:hAnsi="Times New Roman" w:cs="Times New Roman"/>
          <w:sz w:val="28"/>
          <w:szCs w:val="28"/>
        </w:rPr>
        <w:t>результатам рассмотрения жалобы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935A23" w:rsidRPr="009E2222" w:rsidRDefault="00935A23" w:rsidP="00935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  <w:proofErr w:type="gramEnd"/>
    </w:p>
    <w:p w:rsidR="00935A23" w:rsidRPr="009E2222" w:rsidRDefault="00935A23" w:rsidP="00935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95. В удовлетворении жалобы отказывается в следующих случаях: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положениями настоящего раздела.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96. Жалоба оставляется без ответа в следующих случаях: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97.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98.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наделенн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  <w:proofErr w:type="gramEnd"/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99.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уполномоченного должностного лица, вид которой установлен </w:t>
      </w:r>
      <w:hyperlink r:id="rId1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срок, предусмотренный частью 8 статьи 11.2 Федерального закона № 210-ФЗ.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100.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была направлена способом, указанным в пункте 83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101. В ответе по результатам рассмотрения жалобы указываются: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  <w:proofErr w:type="gramEnd"/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  <w:proofErr w:type="gramEnd"/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35A23" w:rsidRPr="009E2222" w:rsidRDefault="00935A23" w:rsidP="0093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35A23" w:rsidRPr="009E2222" w:rsidRDefault="00935A23" w:rsidP="00935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102.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2C6" w:rsidRDefault="00935A23" w:rsidP="00935A23"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суд.</w:t>
      </w:r>
    </w:p>
    <w:sectPr w:rsidR="00CE42C6" w:rsidSect="0093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23"/>
    <w:rsid w:val="009358E1"/>
    <w:rsid w:val="00935A23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5A2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35A23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935A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9F42D9CB184E2A4DF853C4667B2F93B6355236967709AEA08A5083D47FC74CB086D5291A79419d123K" TargetMode="External"/><Relationship Id="rId13" Type="http://schemas.openxmlformats.org/officeDocument/2006/relationships/hyperlink" Target="mailto:dep@hmrn.ru" TargetMode="External"/><Relationship Id="rId18" Type="http://schemas.openxmlformats.org/officeDocument/2006/relationships/hyperlink" Target="consultantplus://offline/ref=4C95ACF38412D9CBECB2C0F224D234AF697C4F2E47903C82503A673AC4AB1F9018D9EC992E7289AAa4J7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FE9F76EBEFF23A99917F88044512D8E4394325109F6B4990D9BCB88BBF55E414AD55A5E48A7C8DG507K" TargetMode="External"/><Relationship Id="rId12" Type="http://schemas.openxmlformats.org/officeDocument/2006/relationships/hyperlink" Target="http://do.gosuslugi.ru/" TargetMode="External"/><Relationship Id="rId17" Type="http://schemas.openxmlformats.org/officeDocument/2006/relationships/hyperlink" Target="consultantplus://offline/ref=D0710292BD0A095AF0DEFA357FFBB71A8E4BED86EBFA3371ABE97DCC097FF4BC8F62D785352853D4hDI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CD591C1E3272F388E3F714A90A6576060E23A2747BA8B8701D63D89249EFF914D7E96435F85BFXCH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5611BCABEFD6A182FC93579F49D84991084F9E4B0B30C6908618E5C366557273B4F9C648E8ACuDuDK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consultantplus://offline/ref=FE25F86CA97142040C9EE7B67379A6976EAD0C60ADAEC7510E9389B4BA113CCF45C54EFC6F367712hFm9K" TargetMode="External"/><Relationship Id="rId15" Type="http://schemas.openxmlformats.org/officeDocument/2006/relationships/hyperlink" Target="mailto:adm@hmrn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C8C5063416AFC5D983EC24979C5E799CE58BC88DDFFD37470693034E09322B1FD0AC98B64C6D640x032G" TargetMode="External"/><Relationship Id="rId4" Type="http://schemas.openxmlformats.org/officeDocument/2006/relationships/hyperlink" Target="consultantplus://offline/ref=C057FE033A472ADCE689C0D25BA8D3D060B984F60265BAC0BAD9D0C08348D8A315E802C23D24306259k4K" TargetMode="External"/><Relationship Id="rId9" Type="http://schemas.openxmlformats.org/officeDocument/2006/relationships/hyperlink" Target="consultantplus://offline/ref=514EC04241FEF57B66AF456AAD0AA325BA1586D0ECC21EA1186AA625204202F218AD54BCDDB7C617b74AK" TargetMode="External"/><Relationship Id="rId14" Type="http://schemas.openxmlformats.org/officeDocument/2006/relationships/hyperlink" Target="mailto:office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2696</Words>
  <Characters>15370</Characters>
  <Application>Microsoft Office Word</Application>
  <DocSecurity>0</DocSecurity>
  <Lines>128</Lines>
  <Paragraphs>36</Paragraphs>
  <ScaleCrop>false</ScaleCrop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2018-08-23T05:50:00Z</dcterms:created>
  <dcterms:modified xsi:type="dcterms:W3CDTF">2018-08-23T05:51:00Z</dcterms:modified>
</cp:coreProperties>
</file>